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PROGRAM OVERVIEW</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After-School Program operates from the close of the regular school day until 6:00 p.m., including all early release days.   Children enrolled in the regular day program may enroll in the after-school program.  Students must be enrolled in kindergarten to be served in the After School Program.  This program does not serve preschool children.</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POLICIES AND PROCEDURES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Participation:</w:t>
      </w:r>
      <w:r w:rsidDel="00000000" w:rsidR="00000000" w:rsidRPr="00000000">
        <w:rPr>
          <w:rFonts w:ascii="Times New Roman" w:cs="Times New Roman" w:eastAsia="Times New Roman" w:hAnsi="Times New Roman"/>
          <w:sz w:val="24"/>
          <w:szCs w:val="24"/>
          <w:rtl w:val="0"/>
        </w:rPr>
        <w:t xml:space="preserve">  All students (kindergarten and above) are eligible to participate in the WCPSS Childcare program at the school in which they are currently enrolled.  Parents/guardians must acquaint themselves with the program policies and procedures and determine if the program parameters meet the needs of their child and family schedule.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have the option to include other WCPSS students (kindergarten or above) enrolled at another school.  Inclusion of students from another school must not interfere with:</w:t>
      </w:r>
    </w:p>
    <w:p w:rsidR="00000000" w:rsidDel="00000000" w:rsidP="00000000" w:rsidRDefault="00000000" w:rsidRPr="00000000" w14:paraId="0000000A">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Safe operation of the program</w:t>
      </w:r>
    </w:p>
    <w:p w:rsidR="00000000" w:rsidDel="00000000" w:rsidP="00000000" w:rsidRDefault="00000000" w:rsidRPr="00000000" w14:paraId="0000000B">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ability of the program to provide required staffing levels for safe supervision of students</w:t>
      </w:r>
    </w:p>
    <w:p w:rsidR="00000000" w:rsidDel="00000000" w:rsidP="00000000" w:rsidRDefault="00000000" w:rsidRPr="00000000" w14:paraId="0000000C">
      <w:pPr>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Waiting list slots for students enrolled at the school</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Ratio:</w:t>
      </w:r>
      <w:r w:rsidDel="00000000" w:rsidR="00000000" w:rsidRPr="00000000">
        <w:rPr>
          <w:rFonts w:ascii="Times New Roman" w:cs="Times New Roman" w:eastAsia="Times New Roman" w:hAnsi="Times New Roman"/>
          <w:sz w:val="24"/>
          <w:szCs w:val="24"/>
          <w:rtl w:val="0"/>
        </w:rPr>
        <w:t xml:space="preserve">  WCPSS Childcare programs are staffed at a minimum of 2 program staff members at all times to achieve safety for all participants.  There is a maximum ratio of 1 adult to 25 students.  Due to additional tasks and responsibilities that, at times, may not permit the coordinator to be actively supervising students at all times, the coordinator does not count towards the 1:25 staff to student ratio.</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Departure of Children:  </w:t>
      </w:r>
      <w:r w:rsidDel="00000000" w:rsidR="00000000" w:rsidRPr="00000000">
        <w:rPr>
          <w:rFonts w:ascii="Times New Roman" w:cs="Times New Roman" w:eastAsia="Times New Roman" w:hAnsi="Times New Roman"/>
          <w:sz w:val="24"/>
          <w:szCs w:val="24"/>
          <w:rtl w:val="0"/>
        </w:rPr>
        <w:t xml:space="preserve">Parents are required to enter the school to pick up their children from After School Programs and </w:t>
      </w:r>
      <w:r w:rsidDel="00000000" w:rsidR="00000000" w:rsidRPr="00000000">
        <w:rPr>
          <w:rFonts w:ascii="Times New Roman" w:cs="Times New Roman" w:eastAsia="Times New Roman" w:hAnsi="Times New Roman"/>
          <w:b w:val="1"/>
          <w:sz w:val="24"/>
          <w:szCs w:val="24"/>
          <w:rtl w:val="0"/>
        </w:rPr>
        <w:t xml:space="preserve">sign them out at departure</w:t>
      </w:r>
      <w:r w:rsidDel="00000000" w:rsidR="00000000" w:rsidRPr="00000000">
        <w:rPr>
          <w:rFonts w:ascii="Times New Roman" w:cs="Times New Roman" w:eastAsia="Times New Roman" w:hAnsi="Times New Roman"/>
          <w:sz w:val="24"/>
          <w:szCs w:val="24"/>
          <w:rtl w:val="0"/>
        </w:rPr>
        <w:t xml:space="preserve">.  Children are released to designated adults only.  Parents are to advise the school of any changes that may need to be made for someone other than the designated adult to pick up their child.</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Scheduled Early Release Days:  </w:t>
      </w:r>
      <w:r w:rsidDel="00000000" w:rsidR="00000000" w:rsidRPr="00000000">
        <w:rPr>
          <w:rFonts w:ascii="Times New Roman" w:cs="Times New Roman" w:eastAsia="Times New Roman" w:hAnsi="Times New Roman"/>
          <w:sz w:val="24"/>
          <w:szCs w:val="24"/>
          <w:rtl w:val="0"/>
        </w:rPr>
        <w:t xml:space="preserve">The After School Program will start at the time of early release dismissal and extend until regular closing time.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Procedures:  </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school </w:t>
      </w:r>
      <w:r w:rsidDel="00000000" w:rsidR="00000000" w:rsidRPr="00000000">
        <w:rPr>
          <w:rFonts w:ascii="Times New Roman" w:cs="Times New Roman" w:eastAsia="Times New Roman" w:hAnsi="Times New Roman"/>
          <w:sz w:val="24"/>
          <w:szCs w:val="24"/>
          <w:u w:val="single"/>
          <w:rtl w:val="0"/>
        </w:rPr>
        <w:t xml:space="preserve">closes</w:t>
      </w:r>
      <w:r w:rsidDel="00000000" w:rsidR="00000000" w:rsidRPr="00000000">
        <w:rPr>
          <w:rFonts w:ascii="Times New Roman" w:cs="Times New Roman" w:eastAsia="Times New Roman" w:hAnsi="Times New Roman"/>
          <w:sz w:val="24"/>
          <w:szCs w:val="24"/>
          <w:rtl w:val="0"/>
        </w:rPr>
        <w:t xml:space="preserve"> early, the After School program will not operate.  Parents are to pick up their children as soon as possible.  </w:t>
      </w:r>
    </w:p>
    <w:p w:rsidR="00000000" w:rsidDel="00000000" w:rsidP="00000000" w:rsidRDefault="00000000" w:rsidRPr="00000000" w14:paraId="00000017">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school, the After School Program will not operate.  In the case of inclement weather, the program will operate on the make-up day(s) designated by the Board of Education.</w:t>
      </w:r>
    </w:p>
    <w:p w:rsidR="00000000" w:rsidDel="00000000" w:rsidP="00000000" w:rsidRDefault="00000000" w:rsidRPr="00000000" w14:paraId="00000018">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 Superintendent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all after school activities, the after school program will not operate.  Parents are to pick up their children at the close of school.</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Credits/Refunds</w:t>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Credits/Refunds are not given when the After School Program is canceled due to early dismissal or cancellation of after school activities by the Superintendent.</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entire school day is canceled due to inclement weather, the After-School Program will operate on the school make-up day. No credit or refund will be made for those days.   If the principal makes a decision to not offer the childcare program on the make-up day, a credit is due. The principal is responsible for notifying parents about the decision to not offer the program.</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Board of Education decides to make up inclement weather days outside of the predetermined make up days, refunds/credits will be determined by the WCPSS leadership team.</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Early Release Only participants, a refund will be issued if the Board of Education cancels early release days.</w:t>
      </w:r>
    </w:p>
    <w:p w:rsidR="00000000" w:rsidDel="00000000" w:rsidP="00000000" w:rsidRDefault="00000000" w:rsidRPr="00000000" w14:paraId="0000002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other system closures, action regarding credits/refunds will be determined  by the WCPSS leadership team</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Case of Illness:  </w:t>
      </w:r>
      <w:r w:rsidDel="00000000" w:rsidR="00000000" w:rsidRPr="00000000">
        <w:rPr>
          <w:rFonts w:ascii="Times New Roman" w:cs="Times New Roman" w:eastAsia="Times New Roman" w:hAnsi="Times New Roman"/>
          <w:sz w:val="24"/>
          <w:szCs w:val="24"/>
          <w:rtl w:val="0"/>
        </w:rPr>
        <w:t xml:space="preserve">If a child becomes ill, the parent, or designated adult, will be called to pick up the child as soon as possible.  All parents must provide an emergency number, which can be called, if the parent cannot be reached.  In addition, the name of the child’s family physician is kept on file at the program site.  The child will be kept comfortable and watched until someone arrives.  Slight injuries that occur will receive first aid.  If a child contracts a communicable disease other than a cold, parents should notify the school.</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Management Procedures:  </w:t>
      </w:r>
      <w:r w:rsidDel="00000000" w:rsidR="00000000" w:rsidRPr="00000000">
        <w:rPr>
          <w:rFonts w:ascii="Times New Roman" w:cs="Times New Roman" w:eastAsia="Times New Roman" w:hAnsi="Times New Roman"/>
          <w:sz w:val="24"/>
          <w:szCs w:val="24"/>
          <w:rtl w:val="0"/>
        </w:rPr>
        <w:t xml:space="preserve">It is important that children respect themselves, other people, and property.  Redirections should be viewed in a very positive manner with appropriate activities, mutual respect, adequate planning, and consistent supervision contributing to a climate in which self-discipline can flourish.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teacher will set aside time during the first week of school to develop and discuss guidelines, procedures and rules with the children.  These will be reviewed as necessary throughout the school year</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Occasionally, children will need to be removed from a situation when they cannot act appropriately.  The student may be taken to the office or another place to regain his/her composure.</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problems with a child seem to arise frequently, the parent will be notified and a conference scheduled to discuss these concerns.  Persistent and/or severe misbehavior may result in the child being withdrawn from the program.  </w:t>
      </w:r>
      <w:r w:rsidDel="00000000" w:rsidR="00000000" w:rsidRPr="00000000">
        <w:rPr>
          <w:rFonts w:ascii="Times New Roman" w:cs="Times New Roman" w:eastAsia="Times New Roman" w:hAnsi="Times New Roman"/>
          <w:b w:val="1"/>
          <w:sz w:val="24"/>
          <w:szCs w:val="24"/>
          <w:rtl w:val="0"/>
        </w:rPr>
        <w:t xml:space="preserve">Please see the </w:t>
      </w:r>
      <w:r w:rsidDel="00000000" w:rsidR="00000000" w:rsidRPr="00000000">
        <w:rPr>
          <w:rFonts w:ascii="Times New Roman" w:cs="Times New Roman" w:eastAsia="Times New Roman" w:hAnsi="Times New Roman"/>
          <w:b w:val="1"/>
          <w:i w:val="1"/>
          <w:sz w:val="24"/>
          <w:szCs w:val="24"/>
          <w:rtl w:val="0"/>
        </w:rPr>
        <w:t xml:space="preserve">Behavior Management Procedures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Enrollment Information:  </w:t>
      </w:r>
      <w:r w:rsidDel="00000000" w:rsidR="00000000" w:rsidRPr="00000000">
        <w:rPr>
          <w:rFonts w:ascii="Times New Roman" w:cs="Times New Roman" w:eastAsia="Times New Roman" w:hAnsi="Times New Roman"/>
          <w:sz w:val="24"/>
          <w:szCs w:val="24"/>
          <w:rtl w:val="0"/>
        </w:rPr>
        <w:t xml:space="preserve">Parents fill out a </w:t>
      </w:r>
      <w:r w:rsidDel="00000000" w:rsidR="00000000" w:rsidRPr="00000000">
        <w:rPr>
          <w:rFonts w:ascii="Times New Roman" w:cs="Times New Roman" w:eastAsia="Times New Roman" w:hAnsi="Times New Roman"/>
          <w:i w:val="1"/>
          <w:sz w:val="24"/>
          <w:szCs w:val="24"/>
          <w:u w:val="single"/>
          <w:rtl w:val="0"/>
        </w:rPr>
        <w:t xml:space="preserve">WCPSS After School Registration Form</w:t>
      </w:r>
      <w:r w:rsidDel="00000000" w:rsidR="00000000" w:rsidRPr="00000000">
        <w:rPr>
          <w:rFonts w:ascii="Times New Roman" w:cs="Times New Roman" w:eastAsia="Times New Roman" w:hAnsi="Times New Roman"/>
          <w:sz w:val="24"/>
          <w:szCs w:val="24"/>
          <w:rtl w:val="0"/>
        </w:rPr>
        <w:t xml:space="preserve"> to enroll their child.  Forms are available in the school office.  There is a registration fee of $15 per child.  Registration fees are collected every time a student enters or reenters the program.  Registration fees are not refunded.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a parent wishes to end their child’s enrollment in the program, an </w:t>
      </w:r>
      <w:r w:rsidDel="00000000" w:rsidR="00000000" w:rsidRPr="00000000">
        <w:rPr>
          <w:rFonts w:ascii="Times New Roman" w:cs="Times New Roman" w:eastAsia="Times New Roman" w:hAnsi="Times New Roman"/>
          <w:i w:val="1"/>
          <w:sz w:val="24"/>
          <w:szCs w:val="24"/>
          <w:u w:val="single"/>
          <w:rtl w:val="0"/>
        </w:rPr>
        <w:t xml:space="preserve">Enrollment Termination Form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be completed by the parent.  Payments are not refunded if termination occurs before the end of the payment period without notice.  With advance notice the program coordinator is allowed to offer an “adjusted tuition rate” for students who enter the program or leave the program between payment periods.  The “adjusted tuition rate” is calculated by dividing the monthly fee by the number of days in the payment period.  Apply the daily rate to the number of days the student will be/was in the program.</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Supervised activities such as games, stories, music, arts and crafts, and outside play are offered.  Students may also do homework, however at least three different activities will be provided.  In addition, on site field trips may be planned or resource people brought in on special days.</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 F</w:t>
      </w:r>
      <w:r w:rsidDel="00000000" w:rsidR="00000000" w:rsidRPr="00000000">
        <w:rPr>
          <w:rFonts w:ascii="Times New Roman" w:cs="Times New Roman" w:eastAsia="Times New Roman" w:hAnsi="Times New Roman"/>
          <w:sz w:val="24"/>
          <w:szCs w:val="24"/>
          <w:rtl w:val="0"/>
        </w:rPr>
        <w:t xml:space="preserve">ees are due on the dates designated on the WCPSS payment schedule for each school calendar. Fees are not prorated for any reason including a child’s illness, family vacation, or change in the work schedule, etc. Fees will vary depending on the opening/closing times for a school. Each payment covers </w:t>
      </w:r>
      <w:r w:rsidDel="00000000" w:rsidR="00000000" w:rsidRPr="00000000">
        <w:rPr>
          <w:rFonts w:ascii="Times New Roman" w:cs="Times New Roman" w:eastAsia="Times New Roman" w:hAnsi="Times New Roman"/>
          <w:sz w:val="24"/>
          <w:szCs w:val="24"/>
          <w:u w:val="single"/>
          <w:rtl w:val="0"/>
        </w:rPr>
        <w:t xml:space="preserve">20 school days</w:t>
      </w:r>
      <w:r w:rsidDel="00000000" w:rsidR="00000000" w:rsidRPr="00000000">
        <w:rPr>
          <w:rFonts w:ascii="Times New Roman" w:cs="Times New Roman" w:eastAsia="Times New Roman" w:hAnsi="Times New Roman"/>
          <w:sz w:val="24"/>
          <w:szCs w:val="24"/>
          <w:rtl w:val="0"/>
        </w:rPr>
        <w:t xml:space="preserve">.  You do not pay for teacher workdays, track out days, or holidays when children are not in school.  School is in session for a total of 180 days.  The full fee is due regardless of the number of days the child is absent from the program for illness, family trips, etc.</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Checks are made payable to the school with the children’s name and grades written on the bottom of checks.  If a check is returned from the bank, parents will make all future payments with a certified check or money order.  There is a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fee for returned checks.</w:t>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Payments:  </w:t>
      </w:r>
      <w:r w:rsidDel="00000000" w:rsidR="00000000" w:rsidRPr="00000000">
        <w:rPr>
          <w:rFonts w:ascii="Times New Roman" w:cs="Times New Roman" w:eastAsia="Times New Roman" w:hAnsi="Times New Roman"/>
          <w:sz w:val="24"/>
          <w:szCs w:val="24"/>
          <w:rtl w:val="0"/>
        </w:rPr>
        <w:t xml:space="preserve">If payment is not made by the late date on the payment schedule, a reminder notice will be sent, and a $10 “late payment” fee will be charged.  If payment is not made within five business days of the late date the student shall be withdrawn from the program. Any past due fees are still required to be paid. </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Non-Sufficient Fund Checks (NSF):  </w:t>
      </w:r>
      <w:r w:rsidDel="00000000" w:rsidR="00000000" w:rsidRPr="00000000">
        <w:rPr>
          <w:rFonts w:ascii="Times New Roman" w:cs="Times New Roman" w:eastAsia="Times New Roman" w:hAnsi="Times New Roman"/>
          <w:sz w:val="24"/>
          <w:szCs w:val="24"/>
          <w:rtl w:val="0"/>
        </w:rPr>
        <w:t xml:space="preserve">Non-sufficient fund checks are held until a money order is received by the program to cover the amount of the check.  </w:t>
      </w: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Parents will pay a $10.00 charge for the NSF check.  Parents will be notified immediately upon receipt of the NSF notice and shall have ten school days in which to pay the charge in full.  If the charge is not paid in full by the end of the ten days, the child will be withdrawn from the program.  </w:t>
      </w:r>
      <w:r w:rsidDel="00000000" w:rsidR="00000000" w:rsidRPr="00000000">
        <w:rPr>
          <w:rFonts w:ascii="Times New Roman" w:cs="Times New Roman" w:eastAsia="Times New Roman" w:hAnsi="Times New Roman"/>
          <w:b w:val="1"/>
          <w:sz w:val="24"/>
          <w:szCs w:val="24"/>
          <w:rtl w:val="0"/>
        </w:rPr>
        <w:t xml:space="preserve">Once a NSF check is returned to the program, parents are required to make all future payments by money order, on-line or certified check.</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Pick-Up Fee:  </w:t>
      </w:r>
      <w:r w:rsidDel="00000000" w:rsidR="00000000" w:rsidRPr="00000000">
        <w:rPr>
          <w:rFonts w:ascii="Times New Roman" w:cs="Times New Roman" w:eastAsia="Times New Roman" w:hAnsi="Times New Roman"/>
          <w:sz w:val="24"/>
          <w:szCs w:val="24"/>
          <w:rtl w:val="0"/>
        </w:rPr>
        <w:t xml:space="preserve">$5.00 per 15 minutes after 6:00 p.m., $10.00 per 15 minutes after 6:30 p.m. Excessive instances of late pick-up may result in termination of program participation by the principal.</w:t>
      </w:r>
    </w:p>
    <w:p w:rsidR="00000000" w:rsidDel="00000000" w:rsidP="00000000" w:rsidRDefault="00000000" w:rsidRPr="00000000" w14:paraId="0000004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t xml:space="preserve">June 2022</w:t>
    </w:r>
    <w:r w:rsidDel="00000000" w:rsidR="00000000" w:rsidRPr="00000000">
      <w:rPr>
        <w:rFonts w:ascii="Times New Roman" w:cs="Times New Roman" w:eastAsia="Times New Roman" w:hAnsi="Times New Roman"/>
        <w:sz w:val="24"/>
        <w:szCs w:val="24"/>
        <w:rtl w:val="0"/>
      </w:rPr>
      <w:t xml:space="preserve">If space in the program permits, a student that is removed from the program for lack of timely payment will be allowed to return to the program when the payment amount owed is paid in full. If a student is removed from the program more than once for lack of timely payment, the student </w:t>
    </w:r>
    <w:r w:rsidDel="00000000" w:rsidR="00000000" w:rsidRPr="00000000">
      <w:rPr>
        <w:rFonts w:ascii="Times New Roman" w:cs="Times New Roman" w:eastAsia="Times New Roman" w:hAnsi="Times New Roman"/>
        <w:i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allowed to return to the program after the payment owed has been paid in full at the principal’s discretion.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WCPSS After School Program </w:t>
    </w:r>
  </w:p>
  <w:p w:rsidR="00000000" w:rsidDel="00000000" w:rsidP="00000000" w:rsidRDefault="00000000" w:rsidRPr="00000000" w14:paraId="0000004A">
    <w:pPr>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b w:val="1"/>
        <w:sz w:val="28"/>
        <w:szCs w:val="28"/>
        <w:rtl w:val="0"/>
      </w:rPr>
      <w:t xml:space="preserve">Parent Information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